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Fiddler Costumes </w:t>
      </w:r>
      <w:r>
        <w:rPr>
          <w:rFonts w:ascii="Calibri" w:hAnsi="Calibri" w:cs="Calibri" w:eastAsia="Calibri"/>
          <w:color w:val="auto"/>
          <w:spacing w:val="0"/>
          <w:position w:val="0"/>
          <w:sz w:val="28"/>
          <w:u w:val="single"/>
          <w:shd w:fill="auto" w:val="clear"/>
        </w:rPr>
        <w:t xml:space="preserve">–</w:t>
      </w:r>
      <w:r>
        <w:rPr>
          <w:rFonts w:ascii="Calibri" w:hAnsi="Calibri" w:cs="Calibri" w:eastAsia="Calibri"/>
          <w:color w:val="auto"/>
          <w:spacing w:val="0"/>
          <w:position w:val="0"/>
          <w:sz w:val="28"/>
          <w:u w:val="single"/>
          <w:shd w:fill="auto" w:val="clear"/>
        </w:rPr>
        <w:t xml:space="preserve"> Student provided items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unable to find or afford purchasing any of these items, please inform Miss Walsh.  The PMHS costume room has some of these items already but they may not be fitted to each specific student.  The list below includes things that hopefully many students already own or can easily provide for themselves.  But if you do not own the items or they will be difficult to find then other means will be utilized to provide the items.</w:t>
      </w:r>
    </w:p>
    <w:p>
      <w:pPr>
        <w:spacing w:before="0" w:after="0" w:line="259"/>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EVERYONE (Yes </w:t>
      </w:r>
      <w:r>
        <w:rPr>
          <w:rFonts w:ascii="Calibri" w:hAnsi="Calibri" w:cs="Calibri" w:eastAsia="Calibri"/>
          <w:color w:val="auto"/>
          <w:spacing w:val="0"/>
          <w:position w:val="0"/>
          <w:sz w:val="22"/>
          <w:u w:val="single"/>
          <w:shd w:fill="auto" w:val="clear"/>
        </w:rPr>
        <w:t xml:space="preserve">–</w:t>
      </w:r>
      <w:r>
        <w:rPr>
          <w:rFonts w:ascii="Calibri" w:hAnsi="Calibri" w:cs="Calibri" w:eastAsia="Calibri"/>
          <w:color w:val="auto"/>
          <w:spacing w:val="0"/>
          <w:position w:val="0"/>
          <w:sz w:val="22"/>
          <w:u w:val="single"/>
          <w:shd w:fill="auto" w:val="clear"/>
        </w:rPr>
        <w:t xml:space="preserve"> Including the boys!)</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Makeup - Natural</w:t>
      </w:r>
    </w:p>
    <w:p>
      <w:pPr>
        <w:numPr>
          <w:ilvl w:val="0"/>
          <w:numId w:val="4"/>
        </w:numPr>
        <w:spacing w:before="0" w:after="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Basic foundation (cream or liquid)</w:t>
      </w:r>
    </w:p>
    <w:p>
      <w:pPr>
        <w:numPr>
          <w:ilvl w:val="0"/>
          <w:numId w:val="4"/>
        </w:numPr>
        <w:spacing w:before="0" w:after="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Eyeliner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brown or black</w:t>
      </w:r>
    </w:p>
    <w:p>
      <w:pPr>
        <w:numPr>
          <w:ilvl w:val="0"/>
          <w:numId w:val="4"/>
        </w:numPr>
        <w:spacing w:before="0" w:after="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Mascara</w:t>
      </w:r>
    </w:p>
    <w:p>
      <w:pPr>
        <w:numPr>
          <w:ilvl w:val="0"/>
          <w:numId w:val="4"/>
        </w:numPr>
        <w:spacing w:before="0" w:after="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Blush</w:t>
      </w:r>
    </w:p>
    <w:p>
      <w:pPr>
        <w:numPr>
          <w:ilvl w:val="0"/>
          <w:numId w:val="4"/>
        </w:numPr>
        <w:spacing w:before="0" w:after="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Lipstick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 little darker than natural lip color</w:t>
      </w:r>
    </w:p>
    <w:p>
      <w:pPr>
        <w:spacing w:before="0" w:after="0" w:line="259"/>
        <w:ind w:right="0" w:left="720" w:firstLine="0"/>
        <w:jc w:val="left"/>
        <w:rPr>
          <w:rFonts w:ascii="Calibri" w:hAnsi="Calibri" w:cs="Calibri" w:eastAsia="Calibri"/>
          <w:color w:val="auto"/>
          <w:spacing w:val="0"/>
          <w:position w:val="0"/>
          <w:sz w:val="22"/>
          <w:shd w:fill="auto" w:val="clear"/>
        </w:rPr>
      </w:pPr>
    </w:p>
    <w:p>
      <w:pPr>
        <w:spacing w:before="0" w:after="0" w:line="259"/>
        <w:ind w:right="0" w:left="72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Jewish Village Women / Girls</w:t>
      </w:r>
      <w:r>
        <w:rPr>
          <w:rFonts w:ascii="Calibri" w:hAnsi="Calibri" w:cs="Calibri" w:eastAsia="Calibri"/>
          <w:color w:val="auto"/>
          <w:spacing w:val="0"/>
          <w:position w:val="0"/>
          <w:sz w:val="22"/>
          <w:shd w:fill="auto" w:val="clear"/>
        </w:rPr>
        <w:t xml:space="preserve">:</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Simple, button-down long-sleeved blouse </w:t>
      </w:r>
      <w:r>
        <w:rPr>
          <w:rFonts w:ascii="Calibri" w:hAnsi="Calibri" w:cs="Calibri" w:eastAsia="Calibri"/>
          <w:color w:val="auto"/>
          <w:spacing w:val="0"/>
          <w:position w:val="0"/>
          <w:sz w:val="22"/>
          <w:u w:val="single"/>
          <w:shd w:fill="auto" w:val="clear"/>
        </w:rPr>
        <w:t xml:space="preserve">only for girls wearing skirts</w:t>
      </w:r>
      <w:r>
        <w:rPr>
          <w:rFonts w:ascii="Calibri" w:hAnsi="Calibri" w:cs="Calibri" w:eastAsia="Calibri"/>
          <w:color w:val="auto"/>
          <w:spacing w:val="0"/>
          <w:position w:val="0"/>
          <w:sz w:val="22"/>
          <w:shd w:fill="auto" w:val="clear"/>
        </w:rPr>
        <w:t xml:space="preserve">.  Must be solid colored in earth tone muted colors (i.e. tan, brown, mauve, rust)</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Simple Boots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brown, black or tan.  No frills or modern symbols.  Zippers are acceptable if they are not visible.  Laced boots are preferred.</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Scarves (for the head or as shawls)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May have a basic small patterned print or be solid-colored and must include earth tones and muted colors (We have extra scarves if you do not own one.)</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Hair </w:t>
      </w:r>
    </w:p>
    <w:p>
      <w:pPr>
        <w:numPr>
          <w:ilvl w:val="0"/>
          <w:numId w:val="7"/>
        </w:numPr>
        <w:spacing w:before="0" w:after="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Very young girls in two braids, with the head scarf</w:t>
      </w:r>
    </w:p>
    <w:p>
      <w:pPr>
        <w:numPr>
          <w:ilvl w:val="0"/>
          <w:numId w:val="7"/>
        </w:numPr>
        <w:spacing w:before="0" w:after="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Mamas and older girls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worm down with the head scarf</w:t>
      </w:r>
    </w:p>
    <w:p>
      <w:pPr>
        <w:spacing w:before="0" w:after="0" w:line="259"/>
        <w:ind w:right="0" w:left="72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u w:val="single"/>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Jewish Village Men / Boys</w:t>
      </w:r>
      <w:r>
        <w:rPr>
          <w:rFonts w:ascii="Calibri" w:hAnsi="Calibri" w:cs="Calibri" w:eastAsia="Calibri"/>
          <w:color w:val="auto"/>
          <w:spacing w:val="0"/>
          <w:position w:val="0"/>
          <w:sz w:val="22"/>
          <w:shd w:fill="auto" w:val="clear"/>
        </w:rPr>
        <w:t xml:space="preserve">:</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Simple straight-legged pants in brown, tan, or khaki.  No side pockets.  Not “skinny” pants.  No rips or modern symbols.</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Button-down shirt (with or without a collar) in cream, white, or tan. (We have extras of these if you do not own one.)</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Shoe options:</w:t>
      </w:r>
    </w:p>
    <w:p>
      <w:pPr>
        <w:numPr>
          <w:ilvl w:val="0"/>
          <w:numId w:val="10"/>
        </w:numPr>
        <w:spacing w:before="0" w:after="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Canvas shoes in khaki or brown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must be single-colored including the bass of the shoes  (i.e. A pair of brown canvas shoes with a white sole and bass are not acceptable)</w:t>
      </w:r>
    </w:p>
    <w:p>
      <w:pPr>
        <w:numPr>
          <w:ilvl w:val="0"/>
          <w:numId w:val="10"/>
        </w:numPr>
        <w:spacing w:before="0" w:after="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Simple Boots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brown, black or tan.  No frills or modern symbols.  Zippers are acceptable if they are not visible.  Laced boots are preferred.</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Girls playing boys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Hair must be in braids or pin curls to go underneath your cap</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Russians:</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Black pants</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Black shoes</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4">
    <w:abstractNumId w:val="12"/>
  </w:num>
  <w:num w:numId="7">
    <w:abstractNumId w:val="6"/>
  </w:num>
  <w:num w:numId="1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